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670E" w14:textId="77777777" w:rsidR="00461C5F" w:rsidRPr="00461C5F" w:rsidRDefault="005E65AD" w:rsidP="00461C5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61C5F">
        <w:rPr>
          <w:rFonts w:ascii="Arial" w:hAnsi="Arial" w:cs="Arial"/>
          <w:b/>
          <w:sz w:val="28"/>
          <w:szCs w:val="28"/>
        </w:rPr>
        <w:t xml:space="preserve">Auftrag </w:t>
      </w:r>
    </w:p>
    <w:p w14:paraId="73D4B1E8" w14:textId="77777777" w:rsidR="00461C5F" w:rsidRDefault="005E65AD" w:rsidP="00461C5F">
      <w:pPr>
        <w:spacing w:after="0" w:line="276" w:lineRule="auto"/>
        <w:jc w:val="center"/>
        <w:rPr>
          <w:rFonts w:ascii="Arial" w:hAnsi="Arial" w:cs="Arial"/>
          <w:b/>
        </w:rPr>
      </w:pPr>
      <w:r w:rsidRPr="00461C5F">
        <w:rPr>
          <w:rFonts w:ascii="Arial" w:hAnsi="Arial" w:cs="Arial"/>
          <w:b/>
        </w:rPr>
        <w:t xml:space="preserve">zur </w:t>
      </w:r>
    </w:p>
    <w:p w14:paraId="617FD3AA" w14:textId="3BF652D6" w:rsidR="005E65AD" w:rsidRPr="00461C5F" w:rsidRDefault="005E65AD" w:rsidP="00461C5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61C5F">
        <w:rPr>
          <w:rFonts w:ascii="Arial" w:hAnsi="Arial" w:cs="Arial"/>
          <w:b/>
          <w:sz w:val="28"/>
          <w:szCs w:val="28"/>
        </w:rPr>
        <w:t>Eintragung ins Transparenzregister</w:t>
      </w:r>
    </w:p>
    <w:p w14:paraId="0676585B" w14:textId="77777777" w:rsidR="005E65AD" w:rsidRPr="00461C5F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1B596F" w14:textId="1219AC32" w:rsidR="00A35D93" w:rsidRPr="0078343D" w:rsidRDefault="005E65AD" w:rsidP="00461C5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61C5F">
        <w:rPr>
          <w:rFonts w:ascii="Arial" w:hAnsi="Arial" w:cs="Arial"/>
          <w:sz w:val="20"/>
          <w:szCs w:val="20"/>
        </w:rPr>
        <w:t xml:space="preserve">Hiermit wird Herr Notar </w:t>
      </w:r>
      <w:r w:rsidRPr="00461C5F">
        <w:rPr>
          <w:rFonts w:ascii="Arial" w:hAnsi="Arial" w:cs="Arial"/>
          <w:sz w:val="20"/>
          <w:szCs w:val="20"/>
        </w:rPr>
        <w:t>Axel Kleinmüller, Ledder Straße 13, 49477 Ibbenbüren</w:t>
      </w:r>
      <w:r w:rsidRPr="00461C5F">
        <w:rPr>
          <w:rFonts w:ascii="Arial" w:hAnsi="Arial" w:cs="Arial"/>
          <w:sz w:val="20"/>
          <w:szCs w:val="20"/>
        </w:rPr>
        <w:t xml:space="preserve">, </w:t>
      </w:r>
      <w:r w:rsidRPr="0078343D">
        <w:rPr>
          <w:rFonts w:ascii="Arial" w:hAnsi="Arial" w:cs="Arial"/>
          <w:b/>
          <w:sz w:val="20"/>
          <w:szCs w:val="20"/>
        </w:rPr>
        <w:t>beauftragt</w:t>
      </w:r>
      <w:r w:rsidRPr="00461C5F">
        <w:rPr>
          <w:rFonts w:ascii="Arial" w:hAnsi="Arial" w:cs="Arial"/>
          <w:sz w:val="20"/>
          <w:szCs w:val="20"/>
        </w:rPr>
        <w:t xml:space="preserve"> und ermächtigt, </w:t>
      </w:r>
      <w:r w:rsidRPr="0078343D">
        <w:rPr>
          <w:rFonts w:ascii="Arial" w:hAnsi="Arial" w:cs="Arial"/>
          <w:b/>
          <w:sz w:val="20"/>
          <w:szCs w:val="20"/>
        </w:rPr>
        <w:t>Eintragungen in das Transparenzregister für die folgende Gesellschaft vorzunehmen:</w:t>
      </w:r>
    </w:p>
    <w:p w14:paraId="7DEFB91A" w14:textId="2769FEA9" w:rsidR="005E65AD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5B51AB" w14:textId="77777777" w:rsidR="00461C5F" w:rsidRPr="00461C5F" w:rsidRDefault="00461C5F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D463DE" w14:textId="470775EE" w:rsidR="005E65AD" w:rsidRPr="00461C5F" w:rsidRDefault="005E65AD" w:rsidP="00461C5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61C5F">
        <w:rPr>
          <w:rFonts w:ascii="Arial" w:hAnsi="Arial" w:cs="Arial"/>
          <w:sz w:val="20"/>
          <w:szCs w:val="20"/>
        </w:rPr>
        <w:t>________________________________________________</w:t>
      </w:r>
    </w:p>
    <w:p w14:paraId="08FEADA0" w14:textId="044405FA" w:rsidR="005E65AD" w:rsidRPr="00461C5F" w:rsidRDefault="005E65AD" w:rsidP="00461C5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61C5F">
        <w:rPr>
          <w:rFonts w:ascii="Arial" w:hAnsi="Arial" w:cs="Arial"/>
          <w:sz w:val="20"/>
          <w:szCs w:val="20"/>
        </w:rPr>
        <w:t>(Firma des Unternehmens)</w:t>
      </w:r>
    </w:p>
    <w:p w14:paraId="11F8F1F0" w14:textId="5258D068" w:rsidR="005E65AD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4003F8" w14:textId="77777777" w:rsidR="00461C5F" w:rsidRPr="00461C5F" w:rsidRDefault="00461C5F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D93F3E" w14:textId="40A60B7B" w:rsidR="005E65AD" w:rsidRPr="00461C5F" w:rsidRDefault="005E65AD" w:rsidP="00461C5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61C5F">
        <w:rPr>
          <w:rFonts w:ascii="Arial" w:hAnsi="Arial" w:cs="Arial"/>
          <w:sz w:val="20"/>
          <w:szCs w:val="20"/>
        </w:rPr>
        <w:t>________________________________________________</w:t>
      </w:r>
    </w:p>
    <w:p w14:paraId="53A73FFC" w14:textId="425C1839" w:rsidR="005E65AD" w:rsidRPr="00461C5F" w:rsidRDefault="005E65AD" w:rsidP="00461C5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61C5F">
        <w:rPr>
          <w:rFonts w:ascii="Arial" w:hAnsi="Arial" w:cs="Arial"/>
          <w:sz w:val="20"/>
          <w:szCs w:val="20"/>
        </w:rPr>
        <w:t>(Geschäftsanschrift, Stempel)</w:t>
      </w:r>
    </w:p>
    <w:p w14:paraId="621A0F5B" w14:textId="1CCC0F4C" w:rsidR="005E65AD" w:rsidRPr="00461C5F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73860A" w14:textId="3EAAF616" w:rsidR="005E65AD" w:rsidRPr="00461C5F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1C5F">
        <w:rPr>
          <w:rFonts w:ascii="Arial" w:hAnsi="Arial" w:cs="Arial"/>
          <w:b/>
          <w:sz w:val="20"/>
          <w:szCs w:val="20"/>
        </w:rPr>
        <w:t>Mit der Rücksendung dieses Auftrags</w:t>
      </w:r>
      <w:r w:rsidRPr="00461C5F">
        <w:rPr>
          <w:rFonts w:ascii="Arial" w:hAnsi="Arial" w:cs="Arial"/>
          <w:sz w:val="20"/>
          <w:szCs w:val="20"/>
        </w:rPr>
        <w:t xml:space="preserve"> (gleich ob analog unterschrieben oder ausgefüllt auf elektronischem Wege) </w:t>
      </w:r>
      <w:r w:rsidRPr="00461C5F">
        <w:rPr>
          <w:rFonts w:ascii="Arial" w:hAnsi="Arial" w:cs="Arial"/>
          <w:b/>
          <w:sz w:val="20"/>
          <w:szCs w:val="20"/>
        </w:rPr>
        <w:t>wird beauftragt</w:t>
      </w:r>
      <w:r w:rsidRPr="00461C5F">
        <w:rPr>
          <w:rFonts w:ascii="Arial" w:hAnsi="Arial" w:cs="Arial"/>
          <w:sz w:val="20"/>
          <w:szCs w:val="20"/>
        </w:rPr>
        <w:t>:</w:t>
      </w:r>
    </w:p>
    <w:p w14:paraId="3FAF6FE7" w14:textId="4864B674" w:rsidR="005E65AD" w:rsidRPr="00461C5F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B84932" w14:textId="22B2BC3D" w:rsidR="005E65AD" w:rsidRPr="0078343D" w:rsidRDefault="005E65AD" w:rsidP="0078343D">
      <w:pPr>
        <w:pStyle w:val="Listenabsatz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343D">
        <w:rPr>
          <w:rFonts w:ascii="Arial" w:hAnsi="Arial" w:cs="Arial"/>
          <w:sz w:val="20"/>
          <w:szCs w:val="20"/>
        </w:rPr>
        <w:t xml:space="preserve">die Bewirkung der </w:t>
      </w:r>
      <w:r w:rsidRPr="0078343D">
        <w:rPr>
          <w:rFonts w:ascii="Arial" w:hAnsi="Arial" w:cs="Arial"/>
          <w:b/>
          <w:sz w:val="20"/>
          <w:szCs w:val="20"/>
        </w:rPr>
        <w:t>erstmaligen Eintragung</w:t>
      </w:r>
      <w:r w:rsidRPr="0078343D">
        <w:rPr>
          <w:rFonts w:ascii="Arial" w:hAnsi="Arial" w:cs="Arial"/>
          <w:sz w:val="20"/>
          <w:szCs w:val="20"/>
        </w:rPr>
        <w:t xml:space="preserve"> (Die gem. § 126 </w:t>
      </w:r>
      <w:proofErr w:type="spellStart"/>
      <w:r w:rsidRPr="0078343D">
        <w:rPr>
          <w:rFonts w:ascii="Arial" w:hAnsi="Arial" w:cs="Arial"/>
          <w:sz w:val="20"/>
          <w:szCs w:val="20"/>
        </w:rPr>
        <w:t>GNotKG</w:t>
      </w:r>
      <w:proofErr w:type="spellEnd"/>
      <w:r w:rsidRPr="0078343D">
        <w:rPr>
          <w:rFonts w:ascii="Arial" w:hAnsi="Arial" w:cs="Arial"/>
          <w:sz w:val="20"/>
          <w:szCs w:val="20"/>
        </w:rPr>
        <w:t xml:space="preserve"> für diese Dienstleistung an Herrn Notar </w:t>
      </w:r>
      <w:r w:rsidRPr="0078343D">
        <w:rPr>
          <w:rFonts w:ascii="Arial" w:hAnsi="Arial" w:cs="Arial"/>
          <w:sz w:val="20"/>
          <w:szCs w:val="20"/>
        </w:rPr>
        <w:t xml:space="preserve">Axel Kleinmüller </w:t>
      </w:r>
      <w:r w:rsidRPr="0078343D">
        <w:rPr>
          <w:rFonts w:ascii="Arial" w:hAnsi="Arial" w:cs="Arial"/>
          <w:sz w:val="20"/>
          <w:szCs w:val="20"/>
        </w:rPr>
        <w:t>zu entrichtende Gebühr beträgt 1</w:t>
      </w:r>
      <w:r w:rsidRPr="0078343D">
        <w:rPr>
          <w:rFonts w:ascii="Arial" w:hAnsi="Arial" w:cs="Arial"/>
          <w:sz w:val="20"/>
          <w:szCs w:val="20"/>
        </w:rPr>
        <w:t>50</w:t>
      </w:r>
      <w:r w:rsidRPr="0078343D">
        <w:rPr>
          <w:rFonts w:ascii="Arial" w:hAnsi="Arial" w:cs="Arial"/>
          <w:sz w:val="20"/>
          <w:szCs w:val="20"/>
        </w:rPr>
        <w:t>,-- EUR zuzüglich gesetzlicher Umsatzsteuer pauschal)</w:t>
      </w:r>
    </w:p>
    <w:p w14:paraId="67D33F55" w14:textId="2E31845C" w:rsidR="005E65AD" w:rsidRPr="00461C5F" w:rsidRDefault="005E65AD" w:rsidP="007834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CAF8727" w14:textId="6E4BBFB1" w:rsidR="005E65AD" w:rsidRPr="0078343D" w:rsidRDefault="005E65AD" w:rsidP="0078343D">
      <w:pPr>
        <w:pStyle w:val="Listenabsatz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343D">
        <w:rPr>
          <w:rFonts w:ascii="Arial" w:hAnsi="Arial" w:cs="Arial"/>
          <w:sz w:val="20"/>
          <w:szCs w:val="20"/>
        </w:rPr>
        <w:t xml:space="preserve">die Eintragung </w:t>
      </w:r>
      <w:r w:rsidRPr="0078343D">
        <w:rPr>
          <w:rFonts w:ascii="Arial" w:hAnsi="Arial" w:cs="Arial"/>
          <w:b/>
          <w:sz w:val="20"/>
          <w:szCs w:val="20"/>
        </w:rPr>
        <w:t>folgender Änderungen</w:t>
      </w:r>
      <w:r w:rsidRPr="0078343D">
        <w:rPr>
          <w:rFonts w:ascii="Arial" w:hAnsi="Arial" w:cs="Arial"/>
          <w:sz w:val="20"/>
          <w:szCs w:val="20"/>
        </w:rPr>
        <w:t xml:space="preserve">: (Die nur erforderlich werden, wenn sich die wirtschaftlich Berechtigten des Unternehmens ändern, also beispielsweise bei einem Verkauf oder bei einer Übertragung von Beteiligungen an dem betroffenen Unternehmen oder </w:t>
      </w:r>
      <w:proofErr w:type="spellStart"/>
      <w:r w:rsidRPr="0078343D">
        <w:rPr>
          <w:rFonts w:ascii="Arial" w:hAnsi="Arial" w:cs="Arial"/>
          <w:sz w:val="20"/>
          <w:szCs w:val="20"/>
        </w:rPr>
        <w:t>an deren</w:t>
      </w:r>
      <w:proofErr w:type="spellEnd"/>
      <w:r w:rsidRPr="0078343D">
        <w:rPr>
          <w:rFonts w:ascii="Arial" w:hAnsi="Arial" w:cs="Arial"/>
          <w:sz w:val="20"/>
          <w:szCs w:val="20"/>
        </w:rPr>
        <w:t xml:space="preserve"> Gesellschaftern. Die gem. § 126 </w:t>
      </w:r>
      <w:proofErr w:type="spellStart"/>
      <w:r w:rsidRPr="0078343D">
        <w:rPr>
          <w:rFonts w:ascii="Arial" w:hAnsi="Arial" w:cs="Arial"/>
          <w:sz w:val="20"/>
          <w:szCs w:val="20"/>
        </w:rPr>
        <w:t>GNotKG</w:t>
      </w:r>
      <w:proofErr w:type="spellEnd"/>
      <w:r w:rsidRPr="0078343D">
        <w:rPr>
          <w:rFonts w:ascii="Arial" w:hAnsi="Arial" w:cs="Arial"/>
          <w:sz w:val="20"/>
          <w:szCs w:val="20"/>
        </w:rPr>
        <w:t xml:space="preserve"> für diese Dienstleistung an Herrn Notar </w:t>
      </w:r>
      <w:r w:rsidRPr="0078343D">
        <w:rPr>
          <w:rFonts w:ascii="Arial" w:hAnsi="Arial" w:cs="Arial"/>
          <w:sz w:val="20"/>
          <w:szCs w:val="20"/>
        </w:rPr>
        <w:t xml:space="preserve">Axel Kleinmüller </w:t>
      </w:r>
      <w:r w:rsidRPr="0078343D">
        <w:rPr>
          <w:rFonts w:ascii="Arial" w:hAnsi="Arial" w:cs="Arial"/>
          <w:sz w:val="20"/>
          <w:szCs w:val="20"/>
        </w:rPr>
        <w:t xml:space="preserve">zu entrichtende Gebühr beträgt nach Aufwand </w:t>
      </w:r>
      <w:r w:rsidRPr="0078343D">
        <w:rPr>
          <w:rFonts w:ascii="Arial" w:hAnsi="Arial" w:cs="Arial"/>
          <w:sz w:val="20"/>
          <w:szCs w:val="20"/>
        </w:rPr>
        <w:t>75</w:t>
      </w:r>
      <w:r w:rsidRPr="0078343D">
        <w:rPr>
          <w:rFonts w:ascii="Arial" w:hAnsi="Arial" w:cs="Arial"/>
          <w:sz w:val="20"/>
          <w:szCs w:val="20"/>
        </w:rPr>
        <w:t>,-- EUR zuzüglich gesetzlicher Umsatzsteuer pro Stunde</w:t>
      </w:r>
    </w:p>
    <w:p w14:paraId="7536375E" w14:textId="3BF70B82" w:rsidR="005E65AD" w:rsidRPr="00461C5F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2C284A" w14:textId="4421C42E" w:rsidR="005E65AD" w:rsidRPr="0078343D" w:rsidRDefault="005E65AD" w:rsidP="0078343D">
      <w:pPr>
        <w:pStyle w:val="Listenabsatz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343D">
        <w:rPr>
          <w:rFonts w:ascii="Arial" w:hAnsi="Arial" w:cs="Arial"/>
          <w:sz w:val="20"/>
          <w:szCs w:val="20"/>
        </w:rPr>
        <w:t xml:space="preserve">der bisherige wirtschaftlich Berechtigte __________________________________ hat seine Beteiligung verkauft/übertragen an ____________________________________________________ </w:t>
      </w:r>
    </w:p>
    <w:p w14:paraId="7D918FAE" w14:textId="77777777" w:rsidR="005E65AD" w:rsidRPr="00461C5F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1D21B4B" w14:textId="1EFFC8AC" w:rsidR="005E65AD" w:rsidRPr="0078343D" w:rsidRDefault="005E65AD" w:rsidP="0078343D">
      <w:pPr>
        <w:pStyle w:val="Listenabsatz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343D">
        <w:rPr>
          <w:rFonts w:ascii="Arial" w:hAnsi="Arial" w:cs="Arial"/>
          <w:sz w:val="20"/>
          <w:szCs w:val="20"/>
        </w:rPr>
        <w:t xml:space="preserve">der wirtschaftlich Berechtigte ______________________________________________________ hat seine Bezeichnung geändert in: ______________________________________________, </w:t>
      </w:r>
    </w:p>
    <w:p w14:paraId="4F21AD8F" w14:textId="77777777" w:rsidR="005E65AD" w:rsidRPr="00461C5F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F814588" w14:textId="7A659D86" w:rsidR="005E65AD" w:rsidRPr="0078343D" w:rsidRDefault="005E65AD" w:rsidP="0078343D">
      <w:pPr>
        <w:pStyle w:val="Listenabsatz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343D">
        <w:rPr>
          <w:rFonts w:ascii="Arial" w:hAnsi="Arial" w:cs="Arial"/>
          <w:sz w:val="20"/>
          <w:szCs w:val="20"/>
        </w:rPr>
        <w:t xml:space="preserve">der wirtschaftlich Berechtigte hat </w:t>
      </w:r>
      <w:r w:rsidRPr="0078343D">
        <w:rPr>
          <w:rFonts w:ascii="Arial" w:hAnsi="Arial" w:cs="Arial"/>
          <w:sz w:val="20"/>
          <w:szCs w:val="20"/>
        </w:rPr>
        <w:t xml:space="preserve">seinen Sitz verlegt nach: </w:t>
      </w:r>
      <w:r w:rsidR="0078343D">
        <w:rPr>
          <w:rFonts w:ascii="Arial" w:hAnsi="Arial" w:cs="Arial"/>
          <w:sz w:val="20"/>
          <w:szCs w:val="20"/>
        </w:rPr>
        <w:t>_______</w:t>
      </w:r>
      <w:r w:rsidRPr="0078343D">
        <w:rPr>
          <w:rFonts w:ascii="Arial" w:hAnsi="Arial" w:cs="Arial"/>
          <w:sz w:val="20"/>
          <w:szCs w:val="20"/>
        </w:rPr>
        <w:t>________________________</w:t>
      </w:r>
    </w:p>
    <w:p w14:paraId="6BBB3403" w14:textId="07C759C5" w:rsidR="005E65AD" w:rsidRPr="00461C5F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CB85A7" w14:textId="275905D5" w:rsidR="005E65AD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1C5F">
        <w:rPr>
          <w:rFonts w:ascii="Arial" w:hAnsi="Arial" w:cs="Arial"/>
          <w:sz w:val="20"/>
          <w:szCs w:val="20"/>
        </w:rPr>
        <w:t>oder</w:t>
      </w:r>
    </w:p>
    <w:p w14:paraId="1D418270" w14:textId="77777777" w:rsidR="0078343D" w:rsidRPr="00461C5F" w:rsidRDefault="0078343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6E1D03" w14:textId="77777777" w:rsidR="0078343D" w:rsidRDefault="005E65AD" w:rsidP="0078343D">
      <w:pPr>
        <w:pStyle w:val="Listenabsatz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343D">
        <w:rPr>
          <w:rFonts w:ascii="Arial" w:hAnsi="Arial" w:cs="Arial"/>
          <w:sz w:val="20"/>
          <w:szCs w:val="20"/>
        </w:rPr>
        <w:t>folgende Änderung sind eingetreten: (z.B. Abschlu</w:t>
      </w:r>
      <w:r w:rsidRPr="0078343D">
        <w:rPr>
          <w:rFonts w:ascii="Arial" w:hAnsi="Arial" w:cs="Arial"/>
          <w:sz w:val="20"/>
          <w:szCs w:val="20"/>
        </w:rPr>
        <w:t>ss</w:t>
      </w:r>
      <w:r w:rsidRPr="0078343D">
        <w:rPr>
          <w:rFonts w:ascii="Arial" w:hAnsi="Arial" w:cs="Arial"/>
          <w:sz w:val="20"/>
          <w:szCs w:val="20"/>
        </w:rPr>
        <w:t xml:space="preserve"> eines Treuhandvertrages, Stimmbindungsvertrages, Beherrschungs- und Gewinnabführungsvertrages, Poolvertrages etc.): </w:t>
      </w:r>
    </w:p>
    <w:p w14:paraId="55A3CE34" w14:textId="2B2F08B7" w:rsidR="005E65AD" w:rsidRPr="0078343D" w:rsidRDefault="005E65AD" w:rsidP="0078343D">
      <w:pPr>
        <w:pStyle w:val="Listenabsatz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343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621DE" w14:textId="5A3E00D0" w:rsidR="005E65AD" w:rsidRPr="00461C5F" w:rsidRDefault="005E65A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92CA40" w14:textId="095BCF57" w:rsidR="00461C5F" w:rsidRDefault="00461C5F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1C5F">
        <w:rPr>
          <w:rFonts w:ascii="Arial" w:hAnsi="Arial" w:cs="Arial"/>
          <w:sz w:val="20"/>
          <w:szCs w:val="20"/>
        </w:rPr>
        <w:t xml:space="preserve">Folgende Unterlagen sind beigefügt: </w:t>
      </w:r>
    </w:p>
    <w:p w14:paraId="222DE884" w14:textId="77777777" w:rsidR="0078343D" w:rsidRPr="00461C5F" w:rsidRDefault="0078343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BD97EF" w14:textId="02C530B8" w:rsidR="00461C5F" w:rsidRPr="0078343D" w:rsidRDefault="00461C5F" w:rsidP="0078343D">
      <w:pPr>
        <w:pStyle w:val="Listenabsatz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8343D">
        <w:rPr>
          <w:rFonts w:ascii="Arial" w:hAnsi="Arial" w:cs="Arial"/>
          <w:sz w:val="20"/>
          <w:szCs w:val="20"/>
        </w:rPr>
        <w:t xml:space="preserve">Gesellschaftsvertrag </w:t>
      </w:r>
      <w:r w:rsidRPr="0078343D">
        <w:rPr>
          <w:rFonts w:ascii="Arial" w:hAnsi="Arial" w:cs="Arial"/>
          <w:b/>
          <w:sz w:val="20"/>
          <w:szCs w:val="20"/>
        </w:rPr>
        <w:t xml:space="preserve">(bei Kommanditgesellschaften, GmbH &amp; Co KG und OHGs </w:t>
      </w:r>
      <w:r w:rsidRPr="0078343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zwingend </w:t>
      </w:r>
      <w:proofErr w:type="gramStart"/>
      <w:r w:rsidR="0078343D" w:rsidRPr="0078343D">
        <w:rPr>
          <w:rFonts w:ascii="Arial" w:hAnsi="Arial" w:cs="Arial"/>
          <w:b/>
          <w:color w:val="FF0000"/>
          <w:sz w:val="20"/>
          <w:szCs w:val="20"/>
          <w:u w:val="single"/>
        </w:rPr>
        <w:t>erforderlich!</w:t>
      </w:r>
      <w:r w:rsidR="0078343D">
        <w:rPr>
          <w:rFonts w:ascii="Arial" w:hAnsi="Arial" w:cs="Arial"/>
          <w:b/>
          <w:color w:val="FF0000"/>
          <w:sz w:val="20"/>
          <w:szCs w:val="20"/>
          <w:u w:val="single"/>
        </w:rPr>
        <w:t>,</w:t>
      </w:r>
      <w:proofErr w:type="gramEnd"/>
      <w:r w:rsidRPr="0078343D">
        <w:rPr>
          <w:rFonts w:ascii="Arial" w:hAnsi="Arial" w:cs="Arial"/>
          <w:b/>
          <w:sz w:val="20"/>
          <w:szCs w:val="20"/>
        </w:rPr>
        <w:t xml:space="preserve"> und zwar </w:t>
      </w:r>
      <w:r w:rsidRPr="0078343D">
        <w:rPr>
          <w:rFonts w:ascii="Arial" w:hAnsi="Arial" w:cs="Arial"/>
          <w:b/>
          <w:color w:val="FF0000"/>
          <w:sz w:val="20"/>
          <w:szCs w:val="20"/>
        </w:rPr>
        <w:t xml:space="preserve">auch dann, wenn </w:t>
      </w:r>
      <w:r w:rsidRPr="0078343D">
        <w:rPr>
          <w:rFonts w:ascii="Arial" w:hAnsi="Arial" w:cs="Arial"/>
          <w:b/>
          <w:sz w:val="20"/>
          <w:szCs w:val="20"/>
        </w:rPr>
        <w:t xml:space="preserve">derartige Gesellschaften </w:t>
      </w:r>
      <w:r w:rsidRPr="0078343D">
        <w:rPr>
          <w:rFonts w:ascii="Arial" w:hAnsi="Arial" w:cs="Arial"/>
          <w:b/>
          <w:color w:val="FF0000"/>
          <w:sz w:val="20"/>
          <w:szCs w:val="20"/>
        </w:rPr>
        <w:t>nur als Gesellschafter an der hier einzutragenden Gesellschaft beteiligt sind!</w:t>
      </w:r>
      <w:r w:rsidRPr="0078343D">
        <w:rPr>
          <w:rFonts w:ascii="Arial" w:hAnsi="Arial" w:cs="Arial"/>
          <w:b/>
          <w:sz w:val="20"/>
          <w:szCs w:val="20"/>
        </w:rPr>
        <w:t xml:space="preserve"> </w:t>
      </w:r>
    </w:p>
    <w:p w14:paraId="606C30A9" w14:textId="5A33A969" w:rsidR="00461C5F" w:rsidRPr="0078343D" w:rsidRDefault="00461C5F" w:rsidP="0078343D">
      <w:pPr>
        <w:pStyle w:val="Listenabsatz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343D">
        <w:rPr>
          <w:rFonts w:ascii="Arial" w:hAnsi="Arial" w:cs="Arial"/>
          <w:sz w:val="20"/>
          <w:szCs w:val="20"/>
        </w:rPr>
        <w:t xml:space="preserve">Treuhandvertrag </w:t>
      </w:r>
    </w:p>
    <w:p w14:paraId="17B20A20" w14:textId="6601096C" w:rsidR="005E65AD" w:rsidRPr="0078343D" w:rsidRDefault="00461C5F" w:rsidP="0078343D">
      <w:pPr>
        <w:pStyle w:val="Listenabsatz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343D">
        <w:rPr>
          <w:rFonts w:ascii="Arial" w:hAnsi="Arial" w:cs="Arial"/>
          <w:sz w:val="20"/>
          <w:szCs w:val="20"/>
        </w:rPr>
        <w:t>Stimmbindungsvertrag</w:t>
      </w:r>
    </w:p>
    <w:p w14:paraId="083D2A60" w14:textId="4DDBF4CC" w:rsidR="0078343D" w:rsidRDefault="007834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A4B1798" w14:textId="77777777" w:rsidR="00461C5F" w:rsidRPr="00461C5F" w:rsidRDefault="00461C5F" w:rsidP="00461C5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D8441D4" w14:textId="1DF95BCE" w:rsidR="00461C5F" w:rsidRDefault="00461C5F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1C5F">
        <w:rPr>
          <w:rFonts w:ascii="Arial" w:hAnsi="Arial" w:cs="Arial"/>
          <w:b/>
          <w:sz w:val="20"/>
          <w:szCs w:val="20"/>
        </w:rPr>
        <w:t xml:space="preserve">Die Gesellschaft verpflichtet sich zur Mitwirkung beim Eintragungsvorgang, insbesondere zur Vorlage der von Herrn Notar </w:t>
      </w:r>
      <w:r>
        <w:rPr>
          <w:rFonts w:ascii="Arial" w:hAnsi="Arial" w:cs="Arial"/>
          <w:b/>
          <w:sz w:val="20"/>
          <w:szCs w:val="20"/>
        </w:rPr>
        <w:t xml:space="preserve">Axel Kleinmüller </w:t>
      </w:r>
      <w:r w:rsidRPr="00461C5F">
        <w:rPr>
          <w:rFonts w:ascii="Arial" w:hAnsi="Arial" w:cs="Arial"/>
          <w:b/>
          <w:sz w:val="20"/>
          <w:szCs w:val="20"/>
        </w:rPr>
        <w:t>angeforderten</w:t>
      </w:r>
      <w:r w:rsidRPr="00461C5F">
        <w:rPr>
          <w:rFonts w:ascii="Arial" w:hAnsi="Arial" w:cs="Arial"/>
          <w:b/>
          <w:sz w:val="20"/>
          <w:szCs w:val="20"/>
        </w:rPr>
        <w:t xml:space="preserve"> erforderlichen Verträge zum Zwecke der elektronischen Weiterleitung an das Transparenzregister. </w:t>
      </w:r>
      <w:r w:rsidRPr="00461C5F">
        <w:rPr>
          <w:rFonts w:ascii="Arial" w:hAnsi="Arial" w:cs="Arial"/>
          <w:sz w:val="20"/>
          <w:szCs w:val="20"/>
        </w:rPr>
        <w:t xml:space="preserve">Kommt die Gesellschaft dieser Mitwirkungsverpflichtung nicht nach, ist die Dienstleistungsgebühr trotzdem zu zahlen, auch wenn die Eintragung unvollständig ist. </w:t>
      </w:r>
    </w:p>
    <w:p w14:paraId="518737C7" w14:textId="77777777" w:rsidR="00461C5F" w:rsidRDefault="00461C5F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0D853DF" w14:textId="4A234B2A" w:rsidR="00461C5F" w:rsidRDefault="00461C5F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61C5F">
        <w:rPr>
          <w:rFonts w:ascii="Arial" w:hAnsi="Arial" w:cs="Arial"/>
          <w:sz w:val="20"/>
          <w:szCs w:val="20"/>
        </w:rPr>
        <w:t xml:space="preserve">Da es sich nicht um eine originär notarielle Angelegenheit, sondern nur um eine Serviceleistung von Notar </w:t>
      </w:r>
      <w:r>
        <w:rPr>
          <w:rFonts w:ascii="Arial" w:hAnsi="Arial" w:cs="Arial"/>
          <w:sz w:val="20"/>
          <w:szCs w:val="20"/>
        </w:rPr>
        <w:t xml:space="preserve">Axel Kleinmüller </w:t>
      </w:r>
      <w:r w:rsidRPr="00461C5F">
        <w:rPr>
          <w:rFonts w:ascii="Arial" w:hAnsi="Arial" w:cs="Arial"/>
          <w:sz w:val="20"/>
          <w:szCs w:val="20"/>
        </w:rPr>
        <w:t xml:space="preserve">handelt, kann dieser den Auftrag jederzeit ablehnen und/oder kündigen. Eine Haftung für Richtigkeit und Vollständigkeit kann von Notar </w:t>
      </w:r>
      <w:r>
        <w:rPr>
          <w:rFonts w:ascii="Arial" w:hAnsi="Arial" w:cs="Arial"/>
          <w:sz w:val="20"/>
          <w:szCs w:val="20"/>
        </w:rPr>
        <w:t xml:space="preserve">Axel Kleinmüller </w:t>
      </w:r>
      <w:r w:rsidRPr="00461C5F">
        <w:rPr>
          <w:rFonts w:ascii="Arial" w:hAnsi="Arial" w:cs="Arial"/>
          <w:sz w:val="20"/>
          <w:szCs w:val="20"/>
        </w:rPr>
        <w:t>nicht übernommen werden, da er sich bei der Bewirkung der Eintragung auf die Angaben des betroffenen Unternehmens verlassen muss.</w:t>
      </w:r>
    </w:p>
    <w:p w14:paraId="2EBA36B5" w14:textId="61EAC3A8" w:rsidR="00461C5F" w:rsidRDefault="00461C5F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60E272" w14:textId="77777777" w:rsidR="0078343D" w:rsidRDefault="0078343D" w:rsidP="00461C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4AAD58" w14:textId="6DEB45AD" w:rsidR="00461C5F" w:rsidRDefault="00461C5F" w:rsidP="00461C5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5827FCA1" w14:textId="76C29355" w:rsidR="00461C5F" w:rsidRDefault="00461C5F" w:rsidP="00461C5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Datum, Unterschrift</w:t>
      </w:r>
    </w:p>
    <w:p w14:paraId="60FFBF43" w14:textId="77777777" w:rsidR="00461C5F" w:rsidRDefault="00461C5F" w:rsidP="00461C5F">
      <w:pPr>
        <w:spacing w:after="0" w:line="276" w:lineRule="auto"/>
        <w:jc w:val="center"/>
        <w:rPr>
          <w:rFonts w:ascii="Arial" w:hAnsi="Arial" w:cs="Arial"/>
          <w:color w:val="FF0000"/>
          <w:sz w:val="14"/>
          <w:szCs w:val="14"/>
        </w:rPr>
      </w:pPr>
      <w:r w:rsidRPr="00461C5F">
        <w:rPr>
          <w:rFonts w:ascii="Arial" w:hAnsi="Arial" w:cs="Arial"/>
          <w:color w:val="FF0000"/>
          <w:sz w:val="14"/>
          <w:szCs w:val="14"/>
        </w:rPr>
        <w:t xml:space="preserve">Durch Rücksendung des ausgefüllten Dokuments auf elektronischem Wege </w:t>
      </w:r>
    </w:p>
    <w:p w14:paraId="219B1360" w14:textId="36A131C9" w:rsidR="00461C5F" w:rsidRPr="00461C5F" w:rsidRDefault="00461C5F" w:rsidP="00461C5F">
      <w:pPr>
        <w:spacing w:after="0" w:line="276" w:lineRule="auto"/>
        <w:jc w:val="center"/>
        <w:rPr>
          <w:rFonts w:ascii="Arial" w:hAnsi="Arial" w:cs="Arial"/>
          <w:b/>
          <w:color w:val="FF0000"/>
          <w:sz w:val="14"/>
          <w:szCs w:val="14"/>
        </w:rPr>
      </w:pPr>
      <w:r w:rsidRPr="00461C5F">
        <w:rPr>
          <w:rFonts w:ascii="Arial" w:hAnsi="Arial" w:cs="Arial"/>
          <w:color w:val="FF0000"/>
          <w:sz w:val="14"/>
          <w:szCs w:val="14"/>
        </w:rPr>
        <w:t>wird die analoge Unterschrift ersetzt und der Auftrag ist ebenfalls wirksam erteilt.</w:t>
      </w:r>
    </w:p>
    <w:sectPr w:rsidR="00461C5F" w:rsidRPr="00461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5273"/>
    <w:multiLevelType w:val="hybridMultilevel"/>
    <w:tmpl w:val="F3106EAA"/>
    <w:lvl w:ilvl="0" w:tplc="454027F0">
      <w:start w:val="1"/>
      <w:numFmt w:val="bullet"/>
      <w:lvlText w:val="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51A7F26"/>
    <w:multiLevelType w:val="hybridMultilevel"/>
    <w:tmpl w:val="BBC4EFD2"/>
    <w:lvl w:ilvl="0" w:tplc="454027F0">
      <w:start w:val="1"/>
      <w:numFmt w:val="bullet"/>
      <w:lvlText w:val="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91710691">
    <w:abstractNumId w:val="0"/>
  </w:num>
  <w:num w:numId="2" w16cid:durableId="30658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AD"/>
    <w:rsid w:val="00363FF9"/>
    <w:rsid w:val="00461C5F"/>
    <w:rsid w:val="005E65AD"/>
    <w:rsid w:val="0078343D"/>
    <w:rsid w:val="00A35D93"/>
    <w:rsid w:val="00B2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3CAE"/>
  <w15:chartTrackingRefBased/>
  <w15:docId w15:val="{74AFC0C0-5FBF-4B35-8889-BADF466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Scheuer und Grolle</dc:creator>
  <cp:keywords/>
  <dc:description/>
  <cp:lastModifiedBy>RA Scheuer und Grolle</cp:lastModifiedBy>
  <cp:revision>1</cp:revision>
  <dcterms:created xsi:type="dcterms:W3CDTF">2022-09-07T07:50:00Z</dcterms:created>
  <dcterms:modified xsi:type="dcterms:W3CDTF">2022-09-07T08:05:00Z</dcterms:modified>
</cp:coreProperties>
</file>